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4" w:rsidRDefault="00BA1B04" w:rsidP="00BA1B04">
      <w:pPr>
        <w:pStyle w:val="Default"/>
        <w:jc w:val="center"/>
        <w:rPr>
          <w:sz w:val="28"/>
          <w:szCs w:val="28"/>
        </w:rPr>
      </w:pPr>
      <w:r w:rsidRPr="000E3B50">
        <w:rPr>
          <w:sz w:val="28"/>
          <w:szCs w:val="28"/>
        </w:rPr>
        <w:t>Рекомендации ученику</w:t>
      </w:r>
    </w:p>
    <w:p w:rsidR="00BA1B04" w:rsidRPr="000E3B50" w:rsidRDefault="00BA1B04" w:rsidP="00BA1B04">
      <w:pPr>
        <w:pStyle w:val="Default"/>
        <w:jc w:val="center"/>
        <w:rPr>
          <w:sz w:val="28"/>
          <w:szCs w:val="28"/>
        </w:rPr>
      </w:pP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1. ПОМНИТЕ! Фундамент математических знаний закладывается на обычных уроках математики и при систематической подготовке к ним.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2. Необходимо внимательно выслушивать теоретический материал, который учитель объясняет на уроках.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3. Старайтесь не пропускать без уважительной причины уроки математики, потому что качественно восполнить пропущенный теоретический или практический материал самостоятельно сложно.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Не допускайте формального </w:t>
      </w:r>
      <w:bookmarkStart w:id="0" w:name="_GoBack"/>
      <w:r>
        <w:rPr>
          <w:sz w:val="23"/>
          <w:szCs w:val="23"/>
        </w:rPr>
        <w:t>усвоения программного материала</w:t>
      </w:r>
      <w:bookmarkEnd w:id="0"/>
      <w:r>
        <w:rPr>
          <w:sz w:val="23"/>
          <w:szCs w:val="23"/>
        </w:rPr>
        <w:t>.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5. Все математические понятия и утверждения нужно обязательно понимать и уметь самостоятельно воспроизводить.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6. Помните, что умение решать задачи является следствием глубоко понятого соответствующего теоретического материала.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7. Выполняйте все домашние задания самостоятельно, консультируйтесь с учителем.</w:t>
      </w:r>
    </w:p>
    <w:p w:rsidR="00BA1B04" w:rsidRPr="000E3B50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 w:rsidRPr="000E3B50">
        <w:rPr>
          <w:sz w:val="23"/>
          <w:szCs w:val="23"/>
        </w:rPr>
        <w:t>8. Составьте свой, личный справочник теоретического материала и старайтесь постепенно все выучить наизусть, регулярно повторяя выученное.</w:t>
      </w:r>
    </w:p>
    <w:p w:rsidR="00BA1B04" w:rsidRPr="000E3B50" w:rsidRDefault="00BA1B04" w:rsidP="00BA1B04">
      <w:pPr>
        <w:spacing w:after="0"/>
        <w:ind w:firstLine="284"/>
        <w:rPr>
          <w:rFonts w:ascii="Times New Roman" w:hAnsi="Times New Roman" w:cs="Times New Roman"/>
        </w:rPr>
      </w:pPr>
      <w:r w:rsidRPr="000E3B50">
        <w:rPr>
          <w:rFonts w:ascii="Times New Roman" w:hAnsi="Times New Roman" w:cs="Times New Roman"/>
        </w:rPr>
        <w:t>9. Чем больше информации Вы запомните, тем лучше и быстрее будете выполнять как устные задания, так и задания, требующие значительных умственных</w:t>
      </w:r>
      <w:r>
        <w:rPr>
          <w:rFonts w:ascii="Times New Roman" w:hAnsi="Times New Roman" w:cs="Times New Roman"/>
        </w:rPr>
        <w:t xml:space="preserve"> усилий.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10. Составьте свой личный план подготовки к экзамену. Покажите его учителю или другому квалифицированному специалисту для подтверждения его правильности и соответствия вашим индивидуальным способностям.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11. Регулярно занимайтесь по личному плану, не реже 1 раза в неделю.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12. На каждом индивидуальном занятии считайте устно. Пытайтесь закрепить (или сформировать) навыки устных вычислений.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Помните: вся подготовка к экзамену зависит лично от каждого из вас. Как вы относитесь к учебе, какой интерес проявляете к учебе, самостоятельно ли выполняете все учебные задания, как используете при этом учебные пособия, какие мысли и чувства вызывает у вас изучение математики, используете ли вы полученные знания и умения по математике в своей жизненной практике, и если используете то как.</w:t>
      </w:r>
    </w:p>
    <w:p w:rsidR="00BA1B04" w:rsidRDefault="00BA1B04" w:rsidP="00BA1B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BA1B04" w:rsidRPr="000E3B50" w:rsidRDefault="00BA1B04" w:rsidP="00BA1B04">
      <w:pPr>
        <w:pStyle w:val="Default"/>
        <w:jc w:val="center"/>
        <w:rPr>
          <w:sz w:val="28"/>
          <w:szCs w:val="28"/>
        </w:rPr>
      </w:pPr>
      <w:r w:rsidRPr="000E3B50">
        <w:rPr>
          <w:sz w:val="28"/>
          <w:szCs w:val="28"/>
        </w:rPr>
        <w:lastRenderedPageBreak/>
        <w:t>Рекомендации родителям.</w:t>
      </w:r>
    </w:p>
    <w:p w:rsidR="00BA1B04" w:rsidRDefault="00BA1B04" w:rsidP="00BA1B04">
      <w:pPr>
        <w:pStyle w:val="Default"/>
        <w:jc w:val="center"/>
        <w:rPr>
          <w:sz w:val="28"/>
          <w:szCs w:val="28"/>
        </w:rPr>
      </w:pPr>
      <w:r w:rsidRPr="000E3B50">
        <w:rPr>
          <w:sz w:val="28"/>
          <w:szCs w:val="28"/>
        </w:rPr>
        <w:t>Уважаемые папы и мамы!</w:t>
      </w:r>
    </w:p>
    <w:p w:rsidR="00BA1B04" w:rsidRPr="000E3B50" w:rsidRDefault="00BA1B04" w:rsidP="00BA1B04">
      <w:pPr>
        <w:pStyle w:val="Default"/>
        <w:jc w:val="center"/>
        <w:rPr>
          <w:sz w:val="28"/>
          <w:szCs w:val="28"/>
        </w:rPr>
      </w:pP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Неверно думать, что если у Вас нет математического образования, то Вы ничем не можете помочь своему ребенку при подготовке к ЕГЭ. 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Это всегда можно сделать, организуя и контролируя его самоподготовку. Здесь Ваша помощь просто необходима. 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Ознакомьтесь с “Рекомендациями ученику” и помогайте ребенку их выполнять. 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Контролируйте его работу и посещаемость на уроках математики в школе (не реже 1 раза в месяц встречайтесь с учителем математики и старайтесь выполнять его рекомендации). </w:t>
      </w:r>
    </w:p>
    <w:p w:rsidR="00BA1B04" w:rsidRPr="008C6422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Организуйте качественное питание и отдых ребенка в течение всего учебного года (особенно в период сдачи экзаменов). Вечером накануне экзамена родители должны проследить, чтобы ребенок прогулялся и лег спать вовремя. Последние двенадцать часов должны уйти на подготовку организма, а не знаний.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BA1B04" w:rsidRDefault="00BA1B04" w:rsidP="00BA1B04">
      <w:pPr>
        <w:pStyle w:val="Default"/>
        <w:jc w:val="center"/>
        <w:rPr>
          <w:sz w:val="28"/>
          <w:szCs w:val="28"/>
        </w:rPr>
      </w:pPr>
    </w:p>
    <w:p w:rsidR="00BA1B04" w:rsidRDefault="00BA1B04" w:rsidP="00BA1B04">
      <w:pPr>
        <w:pStyle w:val="Default"/>
        <w:jc w:val="center"/>
        <w:rPr>
          <w:sz w:val="28"/>
          <w:szCs w:val="28"/>
        </w:rPr>
      </w:pPr>
    </w:p>
    <w:p w:rsidR="00BA1B04" w:rsidRPr="000E3B50" w:rsidRDefault="00BA1B04" w:rsidP="00BA1B04">
      <w:pPr>
        <w:pStyle w:val="Default"/>
        <w:jc w:val="center"/>
        <w:rPr>
          <w:sz w:val="28"/>
          <w:szCs w:val="28"/>
        </w:rPr>
      </w:pPr>
      <w:r w:rsidRPr="000E3B50">
        <w:rPr>
          <w:sz w:val="28"/>
          <w:szCs w:val="28"/>
        </w:rPr>
        <w:t>Некоторые рекомендации учителю.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Материал на уроках необходимо излагать в простой, доступной, понятной большинству учащихся, форме. 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Формы работы на уроках необходимо разнообразить, повышая тем самым интерес к предмету. 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Необходимо добиваться от учащихся не формального усвоения программного материала, а глубокого осознанного его понимания. </w:t>
      </w:r>
    </w:p>
    <w:p w:rsidR="00BA1B04" w:rsidRPr="000E3B50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 w:rsidRPr="000E3B50">
        <w:rPr>
          <w:sz w:val="23"/>
          <w:szCs w:val="23"/>
        </w:rPr>
        <w:t xml:space="preserve">4. В процессе преподавания необходимо делать определенные акценты </w:t>
      </w:r>
      <w:proofErr w:type="gramStart"/>
      <w:r w:rsidRPr="000E3B50">
        <w:rPr>
          <w:sz w:val="23"/>
          <w:szCs w:val="23"/>
        </w:rPr>
        <w:t>на те</w:t>
      </w:r>
      <w:proofErr w:type="gramEnd"/>
      <w:r w:rsidRPr="000E3B50">
        <w:rPr>
          <w:sz w:val="23"/>
          <w:szCs w:val="23"/>
        </w:rPr>
        <w:t xml:space="preserve"> разделы, которые представлены в тестах ЕГЭ.</w:t>
      </w:r>
    </w:p>
    <w:p w:rsidR="00BA1B04" w:rsidRPr="000E3B50" w:rsidRDefault="00BA1B04" w:rsidP="00BA1B04">
      <w:pPr>
        <w:spacing w:after="0"/>
        <w:ind w:firstLine="284"/>
        <w:rPr>
          <w:rFonts w:ascii="Times New Roman" w:hAnsi="Times New Roman" w:cs="Times New Roman"/>
        </w:rPr>
      </w:pPr>
      <w:r w:rsidRPr="000E3B50">
        <w:rPr>
          <w:rFonts w:ascii="Times New Roman" w:hAnsi="Times New Roman" w:cs="Times New Roman"/>
        </w:rPr>
        <w:t>5. Объяснение нового материала необходимо строить как можно более наглядно, создавать яркие образы и конкретные представления об изучаемом материале, чтобы в наибольшей степени воздействовать на чувства ученика, вызвать у него наглядно</w:t>
      </w:r>
      <w:r>
        <w:rPr>
          <w:rFonts w:ascii="Times New Roman" w:hAnsi="Times New Roman" w:cs="Times New Roman"/>
        </w:rPr>
        <w:t xml:space="preserve"> </w:t>
      </w:r>
      <w:r w:rsidRPr="000E3B50">
        <w:rPr>
          <w:rFonts w:ascii="Times New Roman" w:hAnsi="Times New Roman" w:cs="Times New Roman"/>
        </w:rPr>
        <w:t xml:space="preserve">– образное мышление. </w:t>
      </w:r>
    </w:p>
    <w:p w:rsidR="00BA1B04" w:rsidRPr="000E3B50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 w:rsidRPr="000E3B50">
        <w:rPr>
          <w:sz w:val="23"/>
          <w:szCs w:val="23"/>
        </w:rPr>
        <w:t xml:space="preserve">6. Необходимо разработать систему контроля знаний учеников и возможность устранения пробелов в их знаниях. </w:t>
      </w:r>
    </w:p>
    <w:p w:rsidR="00BA1B04" w:rsidRDefault="00BA1B04" w:rsidP="00BA1B04">
      <w:pPr>
        <w:pStyle w:val="Default"/>
        <w:ind w:firstLine="284"/>
        <w:jc w:val="both"/>
        <w:rPr>
          <w:sz w:val="23"/>
          <w:szCs w:val="23"/>
        </w:rPr>
      </w:pPr>
      <w:r w:rsidRPr="000E3B50">
        <w:rPr>
          <w:sz w:val="23"/>
          <w:szCs w:val="23"/>
        </w:rPr>
        <w:t>7. Необходимо сформировать у всех учащихся достаточно высокий уровень учебной самодеятельности, которая явилась бы для них формой самоосуществления, формой</w:t>
      </w:r>
      <w:r>
        <w:rPr>
          <w:sz w:val="23"/>
          <w:szCs w:val="23"/>
        </w:rPr>
        <w:t xml:space="preserve"> свободной, творческой деятельности.</w:t>
      </w:r>
    </w:p>
    <w:p w:rsidR="00BA1B04" w:rsidRPr="00272A21" w:rsidRDefault="00BA1B04" w:rsidP="00BA1B04">
      <w:pPr>
        <w:rPr>
          <w:rFonts w:ascii="Times New Roman" w:hAnsi="Times New Roman" w:cs="Times New Roman"/>
          <w:sz w:val="28"/>
          <w:szCs w:val="28"/>
        </w:rPr>
      </w:pPr>
    </w:p>
    <w:p w:rsidR="003A1190" w:rsidRDefault="003A1190"/>
    <w:sectPr w:rsidR="003A1190" w:rsidSect="000E3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8A"/>
    <w:rsid w:val="003A1190"/>
    <w:rsid w:val="008D6D8A"/>
    <w:rsid w:val="00974B8A"/>
    <w:rsid w:val="00B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12</cp:lastModifiedBy>
  <cp:revision>2</cp:revision>
  <dcterms:created xsi:type="dcterms:W3CDTF">2015-12-02T16:57:00Z</dcterms:created>
  <dcterms:modified xsi:type="dcterms:W3CDTF">2015-12-02T16:57:00Z</dcterms:modified>
</cp:coreProperties>
</file>